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DB21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05D14447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48350F9D" w14:textId="21E70684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540629" w:rsidRPr="00233AAE">
        <w:rPr>
          <w:b/>
          <w:szCs w:val="24"/>
        </w:rPr>
        <w:t>DĖL ROKIŠKIO RAJONO SAVIVALDYBĖS BŪSTO IR SOCIALINIO BŪSTO</w:t>
      </w:r>
      <w:r w:rsidR="00540629">
        <w:rPr>
          <w:b/>
          <w:szCs w:val="24"/>
        </w:rPr>
        <w:t xml:space="preserve"> </w:t>
      </w:r>
      <w:r w:rsidR="00540629" w:rsidRPr="00233AAE">
        <w:rPr>
          <w:b/>
          <w:szCs w:val="24"/>
        </w:rPr>
        <w:t>NUOMOS BEI BŪSTO NUOMOS AR IŠPERKAMOSIOS BŪSTO NUOMOS</w:t>
      </w:r>
      <w:r w:rsidR="00540629">
        <w:rPr>
          <w:b/>
          <w:szCs w:val="24"/>
        </w:rPr>
        <w:t xml:space="preserve"> </w:t>
      </w:r>
      <w:r w:rsidR="00540629" w:rsidRPr="00233AAE">
        <w:rPr>
          <w:b/>
          <w:szCs w:val="24"/>
        </w:rPr>
        <w:t>MOKESČIO DALIES KOMPENSACIJŲ MOKĖJIMO IR PERMOKĖTŲ</w:t>
      </w:r>
      <w:r w:rsidR="00540629">
        <w:rPr>
          <w:b/>
          <w:szCs w:val="24"/>
        </w:rPr>
        <w:t xml:space="preserve"> </w:t>
      </w:r>
      <w:r w:rsidR="00540629" w:rsidRPr="00233AAE">
        <w:rPr>
          <w:b/>
          <w:szCs w:val="24"/>
        </w:rPr>
        <w:t>KOMPENSACIJŲ GRĄŽINIMO TVARKOS APRAŠO PATVIRTINIMO</w:t>
      </w:r>
      <w:r w:rsidR="0009587A" w:rsidRPr="001C2ACB">
        <w:rPr>
          <w:b/>
          <w:lang w:eastAsia="lt-LT"/>
        </w:rPr>
        <w:t>.</w:t>
      </w:r>
    </w:p>
    <w:p w14:paraId="36A4E03D" w14:textId="20311A58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540629" w:rsidRPr="008B508C">
        <w:rPr>
          <w:szCs w:val="24"/>
        </w:rPr>
        <w:t>Turto valdymo ir ūkio skyriaus vyriausioji specialistė Akvilė Kisielienė</w:t>
      </w:r>
      <w:r w:rsidR="0009587A">
        <w:rPr>
          <w:szCs w:val="24"/>
        </w:rPr>
        <w:t>.</w:t>
      </w:r>
    </w:p>
    <w:p w14:paraId="6E3B54B5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752D87B5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EBC1094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3FD4F846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68456EAB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3"/>
        <w:gridCol w:w="2684"/>
        <w:gridCol w:w="2110"/>
        <w:gridCol w:w="1770"/>
      </w:tblGrid>
      <w:tr w:rsidR="00011556" w:rsidRPr="00011556" w14:paraId="3738D4B2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4AB37CC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2C68BE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75F2CE53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7EE22E1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460E8CB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10EA623E" w14:textId="77777777" w:rsidTr="00C224F1">
        <w:trPr>
          <w:trHeight w:val="23"/>
        </w:trPr>
        <w:tc>
          <w:tcPr>
            <w:tcW w:w="588" w:type="dxa"/>
          </w:tcPr>
          <w:p w14:paraId="1A447B7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5040828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55DC652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0320BF5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1A5A2FD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3F2152" w:rsidRPr="00011556" w14:paraId="7002FFA8" w14:textId="77777777" w:rsidTr="00C224F1">
        <w:trPr>
          <w:trHeight w:val="23"/>
        </w:trPr>
        <w:tc>
          <w:tcPr>
            <w:tcW w:w="588" w:type="dxa"/>
          </w:tcPr>
          <w:p w14:paraId="0AC796CE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25F10BBE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2B5C46A0" w14:textId="77777777" w:rsidR="003F2152" w:rsidRPr="005032B5" w:rsidRDefault="003F2152" w:rsidP="00815D9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5032B5">
              <w:rPr>
                <w:sz w:val="22"/>
              </w:rPr>
              <w:t>Teisės akte nustatytos vienodos sąlygos visiems p</w:t>
            </w:r>
            <w:r w:rsidR="00815D9E">
              <w:rPr>
                <w:sz w:val="22"/>
              </w:rPr>
              <w:t>r</w:t>
            </w:r>
            <w:r w:rsidRPr="005032B5">
              <w:rPr>
                <w:sz w:val="22"/>
              </w:rPr>
              <w:t>ašymus teikiantiems subjektams</w:t>
            </w:r>
          </w:p>
        </w:tc>
        <w:tc>
          <w:tcPr>
            <w:tcW w:w="2182" w:type="dxa"/>
          </w:tcPr>
          <w:p w14:paraId="0E0E305C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5161F0CB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355F7E8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84DDC7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3CD6A3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222CCFB" w14:textId="77777777" w:rsidTr="00C224F1">
        <w:trPr>
          <w:trHeight w:val="23"/>
        </w:trPr>
        <w:tc>
          <w:tcPr>
            <w:tcW w:w="588" w:type="dxa"/>
          </w:tcPr>
          <w:p w14:paraId="3E16C512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0A9312E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47487604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41E4525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37BA1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EB8A3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47A4170" w14:textId="77777777" w:rsidTr="00C224F1">
        <w:trPr>
          <w:trHeight w:val="23"/>
        </w:trPr>
        <w:tc>
          <w:tcPr>
            <w:tcW w:w="588" w:type="dxa"/>
          </w:tcPr>
          <w:p w14:paraId="7C1E80F6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9465E0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įgyvendinimą kontroliuojančio (prižiūrinčio) subjekto</w:t>
            </w:r>
          </w:p>
        </w:tc>
        <w:tc>
          <w:tcPr>
            <w:tcW w:w="2751" w:type="dxa"/>
          </w:tcPr>
          <w:p w14:paraId="5B91BB02" w14:textId="6D06D334" w:rsidR="003F2152" w:rsidRPr="00DF6D74" w:rsidRDefault="003F2152" w:rsidP="00815D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DF6D74">
              <w:rPr>
                <w:sz w:val="22"/>
              </w:rPr>
              <w:lastRenderedPageBreak/>
              <w:t xml:space="preserve">Nustatyta. </w:t>
            </w:r>
            <w:r w:rsidR="00DF6D74" w:rsidRPr="00DF6D74">
              <w:rPr>
                <w:sz w:val="22"/>
              </w:rPr>
              <w:t xml:space="preserve">Aprašas nustato, kad sprendimus dėl būsto nuomos priima Savivaldybės administracijos direktorius, atsižvelgdamas į Savivaldybės ir socialinio būsto nuomos bei priežiūros komisijos </w:t>
            </w:r>
            <w:r w:rsidR="00DF6D74" w:rsidRPr="00DF6D74">
              <w:rPr>
                <w:sz w:val="22"/>
              </w:rPr>
              <w:lastRenderedPageBreak/>
              <w:t xml:space="preserve">siūlymus. </w:t>
            </w:r>
            <w:r w:rsidR="00DF6D74" w:rsidRPr="00DF6D74">
              <w:rPr>
                <w:rFonts w:eastAsia="Times New Roman"/>
                <w:color w:val="000000"/>
                <w:sz w:val="22"/>
                <w:lang w:eastAsia="lt-LT"/>
              </w:rPr>
              <w:t>Centralizuota vidaus audito tarnyba ir savivaldybės kontrolierius kontroliuoja, kaip taikomos įstatymų ir kitų teisės aktų nuostatos.</w:t>
            </w:r>
          </w:p>
        </w:tc>
        <w:tc>
          <w:tcPr>
            <w:tcW w:w="2182" w:type="dxa"/>
          </w:tcPr>
          <w:p w14:paraId="00C029BA" w14:textId="77777777" w:rsidR="003F2152" w:rsidRPr="002F79DE" w:rsidRDefault="003F2152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670D6A8F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8BDCD5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ABBA8D8" w14:textId="77777777" w:rsidTr="00C224F1">
        <w:trPr>
          <w:trHeight w:val="23"/>
        </w:trPr>
        <w:tc>
          <w:tcPr>
            <w:tcW w:w="588" w:type="dxa"/>
          </w:tcPr>
          <w:p w14:paraId="112D5B8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141DFF6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5DDCABD9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75B986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7B711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FAF7F8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7BB02BD" w14:textId="77777777" w:rsidTr="00C224F1">
        <w:trPr>
          <w:trHeight w:val="23"/>
        </w:trPr>
        <w:tc>
          <w:tcPr>
            <w:tcW w:w="588" w:type="dxa"/>
          </w:tcPr>
          <w:p w14:paraId="1C4941A9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4168A60B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66B6CFEE" w14:textId="77777777" w:rsidR="003F2152" w:rsidRPr="005A1589" w:rsidRDefault="00CA2893" w:rsidP="00C10E2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Nustatytas</w:t>
            </w:r>
          </w:p>
        </w:tc>
        <w:tc>
          <w:tcPr>
            <w:tcW w:w="2182" w:type="dxa"/>
          </w:tcPr>
          <w:p w14:paraId="0E53D8CC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1B0BCD6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449367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18247FFB" w14:textId="77777777" w:rsidTr="00C224F1">
        <w:trPr>
          <w:trHeight w:val="23"/>
        </w:trPr>
        <w:tc>
          <w:tcPr>
            <w:tcW w:w="588" w:type="dxa"/>
          </w:tcPr>
          <w:p w14:paraId="5C64FD8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295E069F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1730C38D" w14:textId="4BAE29FD" w:rsidR="00011556" w:rsidRPr="002E39C0" w:rsidRDefault="00CA5F80" w:rsidP="00810D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 xml:space="preserve">Išimtys </w:t>
            </w:r>
            <w:r w:rsidR="00A30F9C">
              <w:rPr>
                <w:sz w:val="22"/>
              </w:rPr>
              <w:t xml:space="preserve">nustatytos </w:t>
            </w:r>
            <w:r w:rsidR="00DF6D74">
              <w:rPr>
                <w:sz w:val="22"/>
              </w:rPr>
              <w:t>Aprašo 19 punkte</w:t>
            </w:r>
          </w:p>
        </w:tc>
        <w:tc>
          <w:tcPr>
            <w:tcW w:w="2182" w:type="dxa"/>
          </w:tcPr>
          <w:p w14:paraId="44CABE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0ECE3E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AEF448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75E27C5" w14:textId="77777777" w:rsidTr="00C224F1">
        <w:trPr>
          <w:trHeight w:val="492"/>
        </w:trPr>
        <w:tc>
          <w:tcPr>
            <w:tcW w:w="588" w:type="dxa"/>
          </w:tcPr>
          <w:p w14:paraId="4B4E759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1C02A8B5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2D0EE2B9" w14:textId="77777777" w:rsidR="00011556" w:rsidRPr="003D574F" w:rsidRDefault="004D2ADD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2F1CAB2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9DF9A4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22DF00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6C4F7AE" w14:textId="77777777" w:rsidTr="00C224F1">
        <w:trPr>
          <w:trHeight w:val="23"/>
        </w:trPr>
        <w:tc>
          <w:tcPr>
            <w:tcW w:w="588" w:type="dxa"/>
          </w:tcPr>
          <w:p w14:paraId="4228614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2228707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046EEA8F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2E29305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D2F480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9EAFBA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BAEA929" w14:textId="77777777" w:rsidTr="00C224F1">
        <w:trPr>
          <w:trHeight w:val="23"/>
        </w:trPr>
        <w:tc>
          <w:tcPr>
            <w:tcW w:w="588" w:type="dxa"/>
          </w:tcPr>
          <w:p w14:paraId="2D5EA90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23872AB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137E78AA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75E7BE7D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dalis, užtikrinanti tinkamą atstovavimą valstybės interesams ir kolegialaus sprendimus priimančio subjekto veiklos objektyvumą ir skaidrumą;</w:t>
            </w:r>
          </w:p>
          <w:p w14:paraId="5683AC1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146E7AD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6D6AC3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33DBC1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10620FDE" w14:textId="3A780DCD" w:rsidR="00011556" w:rsidRPr="00DF6D74" w:rsidRDefault="00DF6D74" w:rsidP="00DF6D74">
            <w:pPr>
              <w:pStyle w:val="Betarp"/>
              <w:rPr>
                <w:sz w:val="22"/>
                <w:szCs w:val="22"/>
                <w:lang w:val="lt-LT" w:eastAsia="lt-LT"/>
              </w:rPr>
            </w:pPr>
            <w:r w:rsidRPr="00DF6D74">
              <w:rPr>
                <w:sz w:val="22"/>
                <w:szCs w:val="22"/>
                <w:lang w:val="lt-LT"/>
              </w:rPr>
              <w:lastRenderedPageBreak/>
              <w:t>Aprašo projekte nėra numatytas kolegialus sprendimą priimantis subjektas</w:t>
            </w:r>
          </w:p>
        </w:tc>
        <w:tc>
          <w:tcPr>
            <w:tcW w:w="2182" w:type="dxa"/>
          </w:tcPr>
          <w:p w14:paraId="1D077F0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3A219E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C84FE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E1E5980" w14:textId="77777777" w:rsidTr="00C224F1">
        <w:trPr>
          <w:trHeight w:val="23"/>
        </w:trPr>
        <w:tc>
          <w:tcPr>
            <w:tcW w:w="588" w:type="dxa"/>
          </w:tcPr>
          <w:p w14:paraId="269C6BF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59E726D1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13C90754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222AEE7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40B39F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DBBF12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EA5A5D8" w14:textId="77777777" w:rsidTr="00C224F1">
        <w:trPr>
          <w:trHeight w:val="23"/>
        </w:trPr>
        <w:tc>
          <w:tcPr>
            <w:tcW w:w="588" w:type="dxa"/>
          </w:tcPr>
          <w:p w14:paraId="7D5C6D85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5DE28857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569569B7" w14:textId="77777777" w:rsidR="00011556" w:rsidRPr="00C0159D" w:rsidRDefault="00C0159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C0159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D0571D7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4ED0F3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56D56B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024CEE6" w14:textId="77777777" w:rsidTr="00C224F1">
        <w:trPr>
          <w:trHeight w:val="23"/>
        </w:trPr>
        <w:tc>
          <w:tcPr>
            <w:tcW w:w="588" w:type="dxa"/>
          </w:tcPr>
          <w:p w14:paraId="23D81BB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34AD44C8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763470B0" w14:textId="77777777" w:rsidR="00011556" w:rsidRPr="002E39C0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54D40D7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6148B7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D37C8F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4F374D9" w14:textId="77777777" w:rsidTr="00C224F1">
        <w:trPr>
          <w:trHeight w:val="23"/>
        </w:trPr>
        <w:tc>
          <w:tcPr>
            <w:tcW w:w="588" w:type="dxa"/>
          </w:tcPr>
          <w:p w14:paraId="3F21FF0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1640C51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4DD5191B" w14:textId="77777777" w:rsidR="00011556" w:rsidRPr="00B0702F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03310B4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B8AA74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3FBAF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242D2728" w14:textId="77777777" w:rsidTr="00C224F1">
        <w:trPr>
          <w:trHeight w:val="23"/>
        </w:trPr>
        <w:tc>
          <w:tcPr>
            <w:tcW w:w="588" w:type="dxa"/>
          </w:tcPr>
          <w:p w14:paraId="6AD69A6C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45EF0929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7E3F4155" w14:textId="77777777" w:rsidR="00C224F1" w:rsidRPr="00B0702F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5BBA591B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6F94B22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4C42786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3FE059" w14:textId="77777777" w:rsidTr="00C224F1">
        <w:trPr>
          <w:trHeight w:val="23"/>
        </w:trPr>
        <w:tc>
          <w:tcPr>
            <w:tcW w:w="588" w:type="dxa"/>
          </w:tcPr>
          <w:p w14:paraId="7343FD8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1261EF46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</w:t>
            </w:r>
            <w:r w:rsidRPr="00C224F1">
              <w:rPr>
                <w:sz w:val="22"/>
                <w:lang w:eastAsia="lt-LT"/>
              </w:rPr>
              <w:lastRenderedPageBreak/>
              <w:t xml:space="preserve">(priežiūros) skaidrumo ir objektyvumo užtikrinimo priemonės </w:t>
            </w:r>
          </w:p>
        </w:tc>
        <w:tc>
          <w:tcPr>
            <w:tcW w:w="2751" w:type="dxa"/>
          </w:tcPr>
          <w:p w14:paraId="522511FE" w14:textId="77777777" w:rsidR="00011556" w:rsidRPr="00B0702F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lastRenderedPageBreak/>
              <w:t xml:space="preserve">Kontrolės (priežiūros) skaidrumo ir objektyvumo </w:t>
            </w:r>
            <w:r w:rsidRPr="00B0702F">
              <w:rPr>
                <w:sz w:val="22"/>
              </w:rPr>
              <w:lastRenderedPageBreak/>
              <w:t>užtikrinimo priemonės nenustatytos.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733014A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694A97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036755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469932" w14:textId="77777777" w:rsidTr="00C224F1">
        <w:trPr>
          <w:trHeight w:val="23"/>
        </w:trPr>
        <w:tc>
          <w:tcPr>
            <w:tcW w:w="588" w:type="dxa"/>
          </w:tcPr>
          <w:p w14:paraId="418E7F1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12AE5725" w14:textId="77777777" w:rsidR="00C224F1" w:rsidRPr="00C0159D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4551EC59" w14:textId="77777777" w:rsidR="00011556" w:rsidRPr="00B0702F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  <w:r w:rsidR="004D2ADD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72E4FE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5F9E67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0C27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9F4CC35" w14:textId="77777777" w:rsidTr="00C224F1">
        <w:trPr>
          <w:trHeight w:val="23"/>
        </w:trPr>
        <w:tc>
          <w:tcPr>
            <w:tcW w:w="588" w:type="dxa"/>
          </w:tcPr>
          <w:p w14:paraId="6F6FFC96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3639F623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8A46911" w14:textId="77777777" w:rsidR="00011556" w:rsidRPr="004F6552" w:rsidRDefault="003B1BD7" w:rsidP="004F655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065F8E8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AEC040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B6417E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71075D5" w14:textId="77777777" w:rsidTr="00C224F1">
        <w:trPr>
          <w:trHeight w:val="23"/>
        </w:trPr>
        <w:tc>
          <w:tcPr>
            <w:tcW w:w="588" w:type="dxa"/>
          </w:tcPr>
          <w:p w14:paraId="3F4AF36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3967C042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5C476CA8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3B204A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0CBEA0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9DD3A4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B6877E7" w14:textId="77777777" w:rsidTr="00C224F1">
        <w:trPr>
          <w:trHeight w:val="23"/>
        </w:trPr>
        <w:tc>
          <w:tcPr>
            <w:tcW w:w="588" w:type="dxa"/>
          </w:tcPr>
          <w:p w14:paraId="1D8511E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150D3E4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81B4F29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0AB8AD2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D7F2D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C8CAA2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51CCBBAC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4636D9FA" w14:textId="77777777" w:rsidTr="00D0108A">
        <w:trPr>
          <w:trHeight w:val="23"/>
        </w:trPr>
        <w:tc>
          <w:tcPr>
            <w:tcW w:w="2457" w:type="dxa"/>
          </w:tcPr>
          <w:p w14:paraId="36489EC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1AFF5A3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51339185" w14:textId="77777777" w:rsidR="00011556" w:rsidRPr="00DF6D74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26269FE" w14:textId="1DD2142C" w:rsidR="00B54B87" w:rsidRPr="00DF6D74" w:rsidRDefault="00DF6D74" w:rsidP="00C0159D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DF6D74">
              <w:rPr>
                <w:sz w:val="22"/>
              </w:rPr>
              <w:t>Turto valdymo ir ūkio skyriaus vyriausioji specialistė Akvilė Kisielienė</w:t>
            </w:r>
          </w:p>
        </w:tc>
        <w:tc>
          <w:tcPr>
            <w:tcW w:w="2434" w:type="dxa"/>
          </w:tcPr>
          <w:p w14:paraId="548904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77D6F9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122E17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D3BB261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631D4211" w14:textId="77777777" w:rsidTr="00D0108A">
        <w:trPr>
          <w:trHeight w:val="23"/>
        </w:trPr>
        <w:tc>
          <w:tcPr>
            <w:tcW w:w="2457" w:type="dxa"/>
          </w:tcPr>
          <w:p w14:paraId="4155222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7A0B7C2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25A672B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D8B468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5DA22D18" w14:textId="77777777" w:rsidTr="00D0108A">
        <w:trPr>
          <w:trHeight w:val="23"/>
        </w:trPr>
        <w:tc>
          <w:tcPr>
            <w:tcW w:w="2457" w:type="dxa"/>
          </w:tcPr>
          <w:p w14:paraId="747C79C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6591EA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03F92E8E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097BC12D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BAE88A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1BE50EE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1D338C83" w14:textId="7D317DF1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</w:t>
            </w:r>
            <w:r w:rsidR="003B1BD7">
              <w:rPr>
                <w:rFonts w:eastAsia="Times New Roman" w:cs="Times New Roman"/>
                <w:sz w:val="22"/>
                <w:lang w:eastAsia="lt-LT"/>
              </w:rPr>
              <w:t>20</w:t>
            </w:r>
            <w:r w:rsidR="00295CB4">
              <w:rPr>
                <w:rFonts w:eastAsia="Times New Roman" w:cs="Times New Roman"/>
                <w:sz w:val="22"/>
                <w:lang w:eastAsia="lt-LT"/>
              </w:rPr>
              <w:t>24-03-</w:t>
            </w:r>
            <w:r w:rsidR="001B705D">
              <w:rPr>
                <w:rFonts w:eastAsia="Times New Roman" w:cs="Times New Roman"/>
                <w:sz w:val="22"/>
                <w:lang w:eastAsia="lt-LT"/>
              </w:rPr>
              <w:t>2</w:t>
            </w:r>
            <w:r w:rsidR="00DF6D74">
              <w:rPr>
                <w:rFonts w:eastAsia="Times New Roman" w:cs="Times New Roman"/>
                <w:sz w:val="22"/>
                <w:lang w:eastAsia="lt-LT"/>
              </w:rPr>
              <w:t>1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55EE03DA" w14:textId="77777777" w:rsidTr="00D0108A">
        <w:trPr>
          <w:trHeight w:val="23"/>
        </w:trPr>
        <w:tc>
          <w:tcPr>
            <w:tcW w:w="2457" w:type="dxa"/>
          </w:tcPr>
          <w:p w14:paraId="31A8D1B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3481B40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EE3DE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6CF9E05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27169A76" w14:textId="77777777" w:rsidR="00AC37BC" w:rsidRDefault="00AC37BC" w:rsidP="0084234F">
      <w:pPr>
        <w:jc w:val="center"/>
      </w:pPr>
    </w:p>
    <w:sectPr w:rsidR="00AC37BC" w:rsidSect="00BA772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56C9" w14:textId="77777777" w:rsidR="00BA772A" w:rsidRDefault="00BA772A" w:rsidP="00011556">
      <w:pPr>
        <w:spacing w:after="0" w:line="240" w:lineRule="auto"/>
      </w:pPr>
      <w:r>
        <w:separator/>
      </w:r>
    </w:p>
  </w:endnote>
  <w:endnote w:type="continuationSeparator" w:id="0">
    <w:p w14:paraId="33001288" w14:textId="77777777" w:rsidR="00BA772A" w:rsidRDefault="00BA772A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0E66" w14:textId="77777777" w:rsidR="00BA772A" w:rsidRDefault="00BA772A" w:rsidP="00011556">
      <w:pPr>
        <w:spacing w:after="0" w:line="240" w:lineRule="auto"/>
      </w:pPr>
      <w:r>
        <w:separator/>
      </w:r>
    </w:p>
  </w:footnote>
  <w:footnote w:type="continuationSeparator" w:id="0">
    <w:p w14:paraId="03D96C62" w14:textId="77777777" w:rsidR="00BA772A" w:rsidRDefault="00BA772A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429DB"/>
    <w:rsid w:val="0009587A"/>
    <w:rsid w:val="000D6BDB"/>
    <w:rsid w:val="001754C5"/>
    <w:rsid w:val="00186256"/>
    <w:rsid w:val="00197535"/>
    <w:rsid w:val="001A4C94"/>
    <w:rsid w:val="001B705D"/>
    <w:rsid w:val="001C1E81"/>
    <w:rsid w:val="001C2ACB"/>
    <w:rsid w:val="001C4716"/>
    <w:rsid w:val="001C5323"/>
    <w:rsid w:val="00201A4B"/>
    <w:rsid w:val="002714FD"/>
    <w:rsid w:val="002932A0"/>
    <w:rsid w:val="00295CB4"/>
    <w:rsid w:val="002E39C0"/>
    <w:rsid w:val="002F4397"/>
    <w:rsid w:val="002F793F"/>
    <w:rsid w:val="002F79DE"/>
    <w:rsid w:val="00363211"/>
    <w:rsid w:val="0038177D"/>
    <w:rsid w:val="00394843"/>
    <w:rsid w:val="003B1BD7"/>
    <w:rsid w:val="003B6913"/>
    <w:rsid w:val="003C6AA1"/>
    <w:rsid w:val="003D574F"/>
    <w:rsid w:val="003F2152"/>
    <w:rsid w:val="00450999"/>
    <w:rsid w:val="00481571"/>
    <w:rsid w:val="00487FAB"/>
    <w:rsid w:val="004A34A0"/>
    <w:rsid w:val="004A726D"/>
    <w:rsid w:val="004D2ADD"/>
    <w:rsid w:val="004F1728"/>
    <w:rsid w:val="004F6552"/>
    <w:rsid w:val="00540629"/>
    <w:rsid w:val="005534A2"/>
    <w:rsid w:val="00560152"/>
    <w:rsid w:val="005679C9"/>
    <w:rsid w:val="00584C4D"/>
    <w:rsid w:val="0059305B"/>
    <w:rsid w:val="0061657D"/>
    <w:rsid w:val="006927A3"/>
    <w:rsid w:val="0069605C"/>
    <w:rsid w:val="006A34B2"/>
    <w:rsid w:val="006C2EA8"/>
    <w:rsid w:val="006D79E2"/>
    <w:rsid w:val="006E3F92"/>
    <w:rsid w:val="006F6769"/>
    <w:rsid w:val="00707F30"/>
    <w:rsid w:val="00714149"/>
    <w:rsid w:val="0076243D"/>
    <w:rsid w:val="00777FAE"/>
    <w:rsid w:val="007953D1"/>
    <w:rsid w:val="008103F7"/>
    <w:rsid w:val="00810DDA"/>
    <w:rsid w:val="00815D9E"/>
    <w:rsid w:val="00816FA6"/>
    <w:rsid w:val="0084234F"/>
    <w:rsid w:val="008472B5"/>
    <w:rsid w:val="008830CE"/>
    <w:rsid w:val="00892ECD"/>
    <w:rsid w:val="00897691"/>
    <w:rsid w:val="008C4141"/>
    <w:rsid w:val="00977F7D"/>
    <w:rsid w:val="0099391C"/>
    <w:rsid w:val="009A2C77"/>
    <w:rsid w:val="009A7497"/>
    <w:rsid w:val="009E4910"/>
    <w:rsid w:val="00A30F9C"/>
    <w:rsid w:val="00A3198E"/>
    <w:rsid w:val="00A5144F"/>
    <w:rsid w:val="00A652BD"/>
    <w:rsid w:val="00A866FD"/>
    <w:rsid w:val="00AA37CC"/>
    <w:rsid w:val="00AC37BC"/>
    <w:rsid w:val="00AE03A3"/>
    <w:rsid w:val="00B05163"/>
    <w:rsid w:val="00B0702F"/>
    <w:rsid w:val="00B10B52"/>
    <w:rsid w:val="00B221AC"/>
    <w:rsid w:val="00B54B87"/>
    <w:rsid w:val="00B923A4"/>
    <w:rsid w:val="00BA772A"/>
    <w:rsid w:val="00BD0324"/>
    <w:rsid w:val="00BE33EB"/>
    <w:rsid w:val="00BF4852"/>
    <w:rsid w:val="00BF567B"/>
    <w:rsid w:val="00C0159D"/>
    <w:rsid w:val="00C224F1"/>
    <w:rsid w:val="00C43F54"/>
    <w:rsid w:val="00C52EE5"/>
    <w:rsid w:val="00CA2893"/>
    <w:rsid w:val="00CA4786"/>
    <w:rsid w:val="00CA5F80"/>
    <w:rsid w:val="00CC3FCD"/>
    <w:rsid w:val="00CD46E3"/>
    <w:rsid w:val="00CF576B"/>
    <w:rsid w:val="00D07258"/>
    <w:rsid w:val="00D43BF1"/>
    <w:rsid w:val="00D52440"/>
    <w:rsid w:val="00D67CC2"/>
    <w:rsid w:val="00D716D6"/>
    <w:rsid w:val="00D91038"/>
    <w:rsid w:val="00D9125A"/>
    <w:rsid w:val="00DE352F"/>
    <w:rsid w:val="00DF6D74"/>
    <w:rsid w:val="00E27549"/>
    <w:rsid w:val="00E317C7"/>
    <w:rsid w:val="00E35CCA"/>
    <w:rsid w:val="00E52996"/>
    <w:rsid w:val="00E7482B"/>
    <w:rsid w:val="00EC0872"/>
    <w:rsid w:val="00ED41F7"/>
    <w:rsid w:val="00ED669A"/>
    <w:rsid w:val="00F27EDA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5C18"/>
  <w15:docId w15:val="{6CDC3227-85B2-49D6-8E52-C46332ED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qFormat/>
    <w:rsid w:val="00CA2893"/>
    <w:pPr>
      <w:keepNext/>
      <w:spacing w:after="160" w:line="259" w:lineRule="auto"/>
      <w:outlineLvl w:val="2"/>
    </w:pPr>
    <w:rPr>
      <w:rFonts w:eastAsiaTheme="majorEastAsia" w:cstheme="majorBidi"/>
      <w:noProof/>
      <w:sz w:val="28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CA2893"/>
    <w:rPr>
      <w:rFonts w:eastAsiaTheme="majorEastAsia" w:cstheme="majorBidi"/>
      <w:noProof/>
      <w:sz w:val="28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3982</Words>
  <Characters>2270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4</cp:revision>
  <dcterms:created xsi:type="dcterms:W3CDTF">2024-03-25T08:05:00Z</dcterms:created>
  <dcterms:modified xsi:type="dcterms:W3CDTF">2024-03-25T08:06:00Z</dcterms:modified>
</cp:coreProperties>
</file>